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1D" w:rsidRPr="007A401D" w:rsidRDefault="007A401D" w:rsidP="007A401D">
      <w:pPr>
        <w:overflowPunct w:val="0"/>
        <w:autoSpaceDE w:val="0"/>
        <w:autoSpaceDN w:val="0"/>
        <w:adjustRightInd w:val="0"/>
        <w:spacing w:after="0" w:line="240" w:lineRule="auto"/>
        <w:jc w:val="center"/>
        <w:textAlignment w:val="baseline"/>
        <w:rPr>
          <w:rFonts w:ascii="Arial" w:eastAsia="Times New Roman" w:hAnsi="Arial" w:cs="Arial"/>
          <w:b/>
          <w:sz w:val="32"/>
          <w:szCs w:val="32"/>
          <w:u w:val="single"/>
        </w:rPr>
      </w:pPr>
      <w:r w:rsidRPr="007A401D">
        <w:rPr>
          <w:rFonts w:ascii="Arial" w:eastAsia="Times New Roman" w:hAnsi="Arial" w:cs="Arial"/>
          <w:b/>
          <w:sz w:val="32"/>
          <w:szCs w:val="32"/>
          <w:u w:val="single"/>
        </w:rPr>
        <w:t>APPLICATION FOR LEAVE OF ABSENCE</w:t>
      </w:r>
    </w:p>
    <w:p w:rsidR="007A401D" w:rsidRPr="007A401D" w:rsidRDefault="007A401D" w:rsidP="007A401D">
      <w:pPr>
        <w:shd w:val="clear" w:color="auto" w:fill="FFFFFF"/>
        <w:overflowPunct w:val="0"/>
        <w:autoSpaceDE w:val="0"/>
        <w:autoSpaceDN w:val="0"/>
        <w:adjustRightInd w:val="0"/>
        <w:spacing w:before="375" w:after="150" w:line="240" w:lineRule="auto"/>
        <w:ind w:right="-1"/>
        <w:textAlignment w:val="baseline"/>
        <w:outlineLvl w:val="2"/>
        <w:rPr>
          <w:rFonts w:ascii="Arial" w:eastAsia="Times New Roman" w:hAnsi="Arial" w:cs="Arial"/>
          <w:b/>
        </w:rPr>
      </w:pPr>
      <w:r w:rsidRPr="007A401D">
        <w:rPr>
          <w:rFonts w:ascii="Arial" w:eastAsia="Times New Roman" w:hAnsi="Arial" w:cs="Arial"/>
          <w:bCs/>
        </w:rPr>
        <w:t xml:space="preserve">The </w:t>
      </w:r>
      <w:hyperlink r:id="rId6" w:tgtFrame="_blank" w:history="1">
        <w:r w:rsidRPr="007A401D">
          <w:rPr>
            <w:rFonts w:ascii="Arial" w:eastAsia="Times New Roman" w:hAnsi="Arial" w:cs="Arial"/>
            <w:b/>
            <w:color w:val="0000CC"/>
          </w:rPr>
          <w:t>Education (Pupil Registration) (England) Regulations 2006</w:t>
        </w:r>
      </w:hyperlink>
      <w:r w:rsidRPr="007A401D">
        <w:rPr>
          <w:rFonts w:ascii="Arial" w:eastAsia="Times New Roman" w:hAnsi="Arial" w:cs="Arial"/>
          <w:bCs/>
        </w:rPr>
        <w:t xml:space="preserve"> used to allow </w:t>
      </w:r>
      <w:proofErr w:type="spellStart"/>
      <w:r w:rsidRPr="007A401D">
        <w:rPr>
          <w:rFonts w:ascii="Arial" w:eastAsia="Times New Roman" w:hAnsi="Arial" w:cs="Arial"/>
          <w:bCs/>
        </w:rPr>
        <w:t>Headteachers</w:t>
      </w:r>
      <w:proofErr w:type="spellEnd"/>
      <w:r w:rsidRPr="007A401D">
        <w:rPr>
          <w:rFonts w:ascii="Arial" w:eastAsia="Times New Roman" w:hAnsi="Arial" w:cs="Arial"/>
          <w:bCs/>
        </w:rPr>
        <w:t xml:space="preserve"> to grant leave of absence for the purpose of a family holiday during term time in “special circumstances” of up to </w:t>
      </w:r>
      <w:r w:rsidRPr="007A401D">
        <w:rPr>
          <w:rFonts w:ascii="Arial" w:eastAsia="Times New Roman" w:hAnsi="Arial" w:cs="Arial"/>
          <w:b/>
          <w:bCs/>
        </w:rPr>
        <w:t>three</w:t>
      </w:r>
      <w:r w:rsidRPr="007A401D">
        <w:rPr>
          <w:rFonts w:ascii="Arial" w:eastAsia="Times New Roman" w:hAnsi="Arial" w:cs="Arial"/>
          <w:bCs/>
        </w:rPr>
        <w:t xml:space="preserve"> school days leave per year.  </w:t>
      </w:r>
      <w:proofErr w:type="spellStart"/>
      <w:r w:rsidRPr="007A401D">
        <w:rPr>
          <w:rFonts w:ascii="Arial" w:eastAsia="Times New Roman" w:hAnsi="Arial" w:cs="Arial"/>
          <w:bCs/>
        </w:rPr>
        <w:t>Headteachers</w:t>
      </w:r>
      <w:proofErr w:type="spellEnd"/>
      <w:r w:rsidRPr="007A401D">
        <w:rPr>
          <w:rFonts w:ascii="Arial" w:eastAsia="Times New Roman" w:hAnsi="Arial" w:cs="Arial"/>
          <w:bCs/>
        </w:rPr>
        <w:t xml:space="preserve"> could also grant extended leave for more than </w:t>
      </w:r>
      <w:r w:rsidRPr="007A401D">
        <w:rPr>
          <w:rFonts w:ascii="Arial" w:eastAsia="Times New Roman" w:hAnsi="Arial" w:cs="Arial"/>
          <w:b/>
          <w:bCs/>
        </w:rPr>
        <w:t xml:space="preserve">three </w:t>
      </w:r>
      <w:r w:rsidRPr="007A401D">
        <w:rPr>
          <w:rFonts w:ascii="Arial" w:eastAsia="Times New Roman" w:hAnsi="Arial" w:cs="Arial"/>
          <w:bCs/>
        </w:rPr>
        <w:t>school days in exceptional circumstances.</w:t>
      </w:r>
    </w:p>
    <w:p w:rsidR="007A401D" w:rsidRPr="007A401D" w:rsidRDefault="007A401D" w:rsidP="007A401D">
      <w:pPr>
        <w:shd w:val="clear" w:color="auto" w:fill="FFFFFF"/>
        <w:overflowPunct w:val="0"/>
        <w:autoSpaceDE w:val="0"/>
        <w:autoSpaceDN w:val="0"/>
        <w:adjustRightInd w:val="0"/>
        <w:spacing w:before="100" w:beforeAutospacing="1" w:after="0" w:line="240" w:lineRule="auto"/>
        <w:ind w:right="-1"/>
        <w:textAlignment w:val="baseline"/>
        <w:rPr>
          <w:rFonts w:ascii="Arial" w:eastAsia="Times New Roman" w:hAnsi="Arial" w:cs="Arial"/>
          <w:bCs/>
        </w:rPr>
      </w:pPr>
      <w:r w:rsidRPr="007A401D">
        <w:rPr>
          <w:rFonts w:ascii="Arial" w:eastAsia="Times New Roman" w:hAnsi="Arial" w:cs="Arial"/>
        </w:rPr>
        <w:t xml:space="preserve">Amendments to the 2006 regulations remove references to family holiday and extended leave as well as the statutory threshold of ten school days. </w:t>
      </w:r>
      <w:r w:rsidRPr="007A401D">
        <w:rPr>
          <w:rFonts w:ascii="Arial" w:eastAsia="Times New Roman" w:hAnsi="Arial" w:cs="Arial"/>
          <w:u w:val="single"/>
        </w:rPr>
        <w:t xml:space="preserve">The amendments make clear that </w:t>
      </w:r>
      <w:proofErr w:type="spellStart"/>
      <w:r w:rsidRPr="007A401D">
        <w:rPr>
          <w:rFonts w:ascii="Arial" w:eastAsia="Times New Roman" w:hAnsi="Arial" w:cs="Arial"/>
          <w:u w:val="single"/>
        </w:rPr>
        <w:t>Headteachers</w:t>
      </w:r>
      <w:proofErr w:type="spellEnd"/>
      <w:r w:rsidRPr="007A401D">
        <w:rPr>
          <w:rFonts w:ascii="Arial" w:eastAsia="Times New Roman" w:hAnsi="Arial" w:cs="Arial"/>
          <w:u w:val="single"/>
        </w:rPr>
        <w:t xml:space="preserve"> may not grant any leave of absence during term time unless there are exceptional circumstances</w:t>
      </w:r>
      <w:r w:rsidRPr="007A401D">
        <w:rPr>
          <w:rFonts w:ascii="Arial" w:eastAsia="Times New Roman" w:hAnsi="Arial" w:cs="Arial"/>
        </w:rPr>
        <w:t xml:space="preserve">. </w:t>
      </w:r>
      <w:proofErr w:type="spellStart"/>
      <w:r w:rsidRPr="007A401D">
        <w:rPr>
          <w:rFonts w:ascii="Arial" w:eastAsia="Times New Roman" w:hAnsi="Arial" w:cs="Arial"/>
        </w:rPr>
        <w:t>Headteachers</w:t>
      </w:r>
      <w:proofErr w:type="spellEnd"/>
      <w:r w:rsidRPr="007A401D">
        <w:rPr>
          <w:rFonts w:ascii="Arial" w:eastAsia="Times New Roman" w:hAnsi="Arial" w:cs="Arial"/>
        </w:rPr>
        <w:t xml:space="preserve"> should determine the number of school days a child can be away from school if the leave is granted.  If leave of absence for exceptional circumstances has been denied and you take the child out of school, you may be subject to a warning, Penalty Notice or face prosecution in court.</w:t>
      </w:r>
    </w:p>
    <w:p w:rsidR="007A401D" w:rsidRPr="007A401D" w:rsidRDefault="007A401D" w:rsidP="007A401D">
      <w:pPr>
        <w:spacing w:after="0" w:line="240" w:lineRule="auto"/>
        <w:ind w:right="-1"/>
        <w:rPr>
          <w:rFonts w:ascii="Arial" w:eastAsia="Times New Roman" w:hAnsi="Arial" w:cs="Arial"/>
        </w:rPr>
      </w:pPr>
    </w:p>
    <w:p w:rsidR="007A401D" w:rsidRPr="007A401D" w:rsidRDefault="007A401D" w:rsidP="007A401D">
      <w:pPr>
        <w:overflowPunct w:val="0"/>
        <w:autoSpaceDE w:val="0"/>
        <w:autoSpaceDN w:val="0"/>
        <w:adjustRightInd w:val="0"/>
        <w:spacing w:after="0" w:line="240" w:lineRule="auto"/>
        <w:ind w:right="-1"/>
        <w:textAlignment w:val="baseline"/>
        <w:rPr>
          <w:rFonts w:ascii="Arial" w:eastAsia="Times New Roman" w:hAnsi="Arial" w:cs="Arial"/>
          <w:bCs/>
        </w:rPr>
      </w:pPr>
      <w:r w:rsidRPr="007A401D">
        <w:rPr>
          <w:rFonts w:ascii="Arial" w:eastAsia="Times New Roman" w:hAnsi="Arial" w:cs="Arial"/>
          <w:bCs/>
        </w:rPr>
        <w:t xml:space="preserve">If leave is taken after permission has been withheld then this will be recorded as ‘unauthorised absence’.  This will appear both in the school register and in your child’s report.  </w:t>
      </w:r>
    </w:p>
    <w:p w:rsidR="007A401D" w:rsidRPr="007A401D" w:rsidRDefault="007A401D" w:rsidP="007A401D">
      <w:pPr>
        <w:overflowPunct w:val="0"/>
        <w:autoSpaceDE w:val="0"/>
        <w:autoSpaceDN w:val="0"/>
        <w:adjustRightInd w:val="0"/>
        <w:spacing w:after="0" w:line="240" w:lineRule="auto"/>
        <w:ind w:right="-164"/>
        <w:textAlignment w:val="baseline"/>
        <w:rPr>
          <w:rFonts w:ascii="Arial" w:eastAsia="Times New Roman" w:hAnsi="Arial" w:cs="Arial"/>
          <w:bCs/>
          <w:sz w:val="24"/>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7A401D" w:rsidRPr="007A401D" w:rsidTr="00895990">
        <w:trPr>
          <w:trHeight w:val="2762"/>
          <w:jc w:val="center"/>
        </w:trPr>
        <w:tc>
          <w:tcPr>
            <w:tcW w:w="9634" w:type="dxa"/>
          </w:tcPr>
          <w:p w:rsidR="007A401D" w:rsidRPr="007A401D" w:rsidRDefault="007A401D" w:rsidP="007A401D">
            <w:pPr>
              <w:overflowPunct w:val="0"/>
              <w:autoSpaceDE w:val="0"/>
              <w:autoSpaceDN w:val="0"/>
              <w:adjustRightInd w:val="0"/>
              <w:spacing w:after="0" w:line="240" w:lineRule="auto"/>
              <w:ind w:left="40" w:right="-330"/>
              <w:jc w:val="center"/>
              <w:textAlignment w:val="baseline"/>
              <w:rPr>
                <w:rFonts w:ascii="Arial" w:eastAsia="Times New Roman" w:hAnsi="Arial" w:cs="Arial"/>
                <w:b/>
                <w:sz w:val="24"/>
                <w:szCs w:val="24"/>
              </w:rPr>
            </w:pPr>
            <w:r w:rsidRPr="007A401D">
              <w:rPr>
                <w:rFonts w:ascii="Arial" w:eastAsia="Times New Roman" w:hAnsi="Arial" w:cs="Arial"/>
                <w:b/>
                <w:szCs w:val="24"/>
              </w:rPr>
              <w:t>Amount of Penalty Notice (per parent, per child)</w:t>
            </w:r>
          </w:p>
          <w:p w:rsidR="007A401D" w:rsidRPr="007A401D" w:rsidRDefault="007A401D" w:rsidP="007A401D">
            <w:pPr>
              <w:overflowPunct w:val="0"/>
              <w:autoSpaceDE w:val="0"/>
              <w:autoSpaceDN w:val="0"/>
              <w:adjustRightInd w:val="0"/>
              <w:spacing w:after="0" w:line="240" w:lineRule="auto"/>
              <w:ind w:left="-426" w:right="-330"/>
              <w:textAlignment w:val="baseline"/>
              <w:rPr>
                <w:rFonts w:ascii="Arial" w:eastAsia="Times New Roman" w:hAnsi="Arial" w:cs="Arial"/>
                <w:sz w:val="24"/>
                <w:szCs w:val="24"/>
              </w:rPr>
            </w:pPr>
          </w:p>
          <w:p w:rsidR="007A401D" w:rsidRPr="007A401D" w:rsidRDefault="007A401D" w:rsidP="007A401D">
            <w:pPr>
              <w:overflowPunct w:val="0"/>
              <w:autoSpaceDE w:val="0"/>
              <w:autoSpaceDN w:val="0"/>
              <w:adjustRightInd w:val="0"/>
              <w:spacing w:after="0" w:line="240" w:lineRule="auto"/>
              <w:ind w:right="-330"/>
              <w:textAlignment w:val="baseline"/>
              <w:rPr>
                <w:rFonts w:ascii="Arial" w:eastAsia="Times New Roman" w:hAnsi="Arial" w:cs="Arial"/>
                <w:sz w:val="24"/>
                <w:szCs w:val="24"/>
              </w:rPr>
            </w:pPr>
            <w:r w:rsidRPr="007A401D">
              <w:rPr>
                <w:rFonts w:ascii="Arial" w:eastAsia="Times New Roman" w:hAnsi="Arial" w:cs="Arial"/>
                <w:szCs w:val="24"/>
              </w:rPr>
              <w:t>The amount of the penalty is as follows:-</w:t>
            </w:r>
          </w:p>
          <w:p w:rsidR="007A401D" w:rsidRPr="007A401D" w:rsidRDefault="007A401D" w:rsidP="007A401D">
            <w:pPr>
              <w:overflowPunct w:val="0"/>
              <w:autoSpaceDE w:val="0"/>
              <w:autoSpaceDN w:val="0"/>
              <w:adjustRightInd w:val="0"/>
              <w:spacing w:after="0" w:line="240" w:lineRule="auto"/>
              <w:ind w:right="-330"/>
              <w:textAlignment w:val="baseline"/>
              <w:rPr>
                <w:rFonts w:ascii="Arial" w:eastAsia="Times New Roman" w:hAnsi="Arial" w:cs="Arial"/>
                <w:sz w:val="24"/>
                <w:szCs w:val="24"/>
              </w:rPr>
            </w:pPr>
            <w:r w:rsidRPr="007A401D">
              <w:rPr>
                <w:rFonts w:ascii="Arial" w:eastAsia="Times New Roman" w:hAnsi="Arial" w:cs="Arial"/>
                <w:szCs w:val="24"/>
              </w:rPr>
              <w:t>When paid within 21 days                                         £60</w:t>
            </w:r>
          </w:p>
          <w:p w:rsidR="007A401D" w:rsidRPr="007A401D" w:rsidRDefault="007A401D" w:rsidP="007A401D">
            <w:pPr>
              <w:overflowPunct w:val="0"/>
              <w:autoSpaceDE w:val="0"/>
              <w:autoSpaceDN w:val="0"/>
              <w:adjustRightInd w:val="0"/>
              <w:spacing w:after="0" w:line="240" w:lineRule="auto"/>
              <w:ind w:right="-330"/>
              <w:textAlignment w:val="baseline"/>
              <w:rPr>
                <w:rFonts w:ascii="Arial" w:eastAsia="Times New Roman" w:hAnsi="Arial" w:cs="Arial"/>
                <w:szCs w:val="24"/>
              </w:rPr>
            </w:pPr>
            <w:r w:rsidRPr="007A401D">
              <w:rPr>
                <w:rFonts w:ascii="Arial" w:eastAsia="Times New Roman" w:hAnsi="Arial" w:cs="Arial"/>
                <w:szCs w:val="24"/>
              </w:rPr>
              <w:t>When paid after 21 days but before 28 days            £120</w:t>
            </w:r>
          </w:p>
          <w:p w:rsidR="007A401D" w:rsidRPr="007A401D" w:rsidRDefault="007A401D" w:rsidP="007A401D">
            <w:pPr>
              <w:overflowPunct w:val="0"/>
              <w:autoSpaceDE w:val="0"/>
              <w:autoSpaceDN w:val="0"/>
              <w:adjustRightInd w:val="0"/>
              <w:spacing w:after="0" w:line="240" w:lineRule="auto"/>
              <w:ind w:right="-330"/>
              <w:textAlignment w:val="baseline"/>
              <w:rPr>
                <w:rFonts w:ascii="Arial" w:eastAsia="Times New Roman" w:hAnsi="Arial" w:cs="Arial"/>
                <w:szCs w:val="24"/>
              </w:rPr>
            </w:pPr>
          </w:p>
          <w:p w:rsidR="007A401D" w:rsidRPr="007A401D" w:rsidRDefault="007A401D" w:rsidP="007A401D">
            <w:pPr>
              <w:overflowPunct w:val="0"/>
              <w:autoSpaceDE w:val="0"/>
              <w:autoSpaceDN w:val="0"/>
              <w:adjustRightInd w:val="0"/>
              <w:spacing w:after="0" w:line="240" w:lineRule="auto"/>
              <w:ind w:right="-330"/>
              <w:textAlignment w:val="baseline"/>
              <w:rPr>
                <w:rFonts w:ascii="Arial" w:eastAsia="Times New Roman" w:hAnsi="Arial" w:cs="Arial"/>
                <w:shd w:val="clear" w:color="auto" w:fill="FFFFFF"/>
              </w:rPr>
            </w:pPr>
            <w:r w:rsidRPr="007A401D">
              <w:rPr>
                <w:rFonts w:ascii="Arial" w:eastAsia="Times New Roman" w:hAnsi="Arial" w:cs="Arial"/>
                <w:shd w:val="clear" w:color="auto" w:fill="FFFFFF"/>
              </w:rPr>
              <w:t xml:space="preserve">Any unauthorised leave of absence could result in a Penalty Notice fine being issued. This is £60 </w:t>
            </w:r>
          </w:p>
          <w:p w:rsidR="007A401D" w:rsidRPr="007A401D" w:rsidRDefault="007A401D" w:rsidP="007A401D">
            <w:pPr>
              <w:overflowPunct w:val="0"/>
              <w:autoSpaceDE w:val="0"/>
              <w:autoSpaceDN w:val="0"/>
              <w:adjustRightInd w:val="0"/>
              <w:spacing w:after="0" w:line="240" w:lineRule="auto"/>
              <w:ind w:right="-330"/>
              <w:textAlignment w:val="baseline"/>
              <w:rPr>
                <w:rFonts w:ascii="Arial" w:eastAsia="Times New Roman" w:hAnsi="Arial" w:cs="Arial"/>
                <w:shd w:val="clear" w:color="auto" w:fill="FFFFFF"/>
              </w:rPr>
            </w:pPr>
            <w:proofErr w:type="gramStart"/>
            <w:r w:rsidRPr="007A401D">
              <w:rPr>
                <w:rFonts w:ascii="Arial" w:eastAsia="Times New Roman" w:hAnsi="Arial" w:cs="Arial"/>
                <w:shd w:val="clear" w:color="auto" w:fill="FFFFFF"/>
              </w:rPr>
              <w:t>if</w:t>
            </w:r>
            <w:proofErr w:type="gramEnd"/>
            <w:r w:rsidRPr="007A401D">
              <w:rPr>
                <w:rFonts w:ascii="Arial" w:eastAsia="Times New Roman" w:hAnsi="Arial" w:cs="Arial"/>
                <w:shd w:val="clear" w:color="auto" w:fill="FFFFFF"/>
              </w:rPr>
              <w:t xml:space="preserve"> paid within 21 days or £120 if paid within 28 days. </w:t>
            </w:r>
          </w:p>
          <w:p w:rsidR="007A401D" w:rsidRPr="007A401D" w:rsidRDefault="007A401D" w:rsidP="007A401D">
            <w:pPr>
              <w:overflowPunct w:val="0"/>
              <w:autoSpaceDE w:val="0"/>
              <w:autoSpaceDN w:val="0"/>
              <w:adjustRightInd w:val="0"/>
              <w:spacing w:after="0" w:line="240" w:lineRule="auto"/>
              <w:ind w:right="-330"/>
              <w:textAlignment w:val="baseline"/>
              <w:rPr>
                <w:rFonts w:ascii="Arial" w:eastAsia="Times New Roman" w:hAnsi="Arial" w:cs="Arial"/>
                <w:shd w:val="clear" w:color="auto" w:fill="FFFFFF"/>
              </w:rPr>
            </w:pPr>
            <w:r w:rsidRPr="007A401D">
              <w:rPr>
                <w:rFonts w:ascii="Arial" w:eastAsia="Times New Roman" w:hAnsi="Arial" w:cs="Arial"/>
                <w:shd w:val="clear" w:color="auto" w:fill="FFFFFF"/>
              </w:rPr>
              <w:t xml:space="preserve">Non-payment of this fine may result in prosecution in the Magistrates Courts, without further </w:t>
            </w:r>
          </w:p>
          <w:p w:rsidR="007A401D" w:rsidRPr="007A401D" w:rsidRDefault="007A401D" w:rsidP="007A401D">
            <w:pPr>
              <w:overflowPunct w:val="0"/>
              <w:autoSpaceDE w:val="0"/>
              <w:autoSpaceDN w:val="0"/>
              <w:adjustRightInd w:val="0"/>
              <w:spacing w:after="0" w:line="240" w:lineRule="auto"/>
              <w:ind w:right="-330"/>
              <w:textAlignment w:val="baseline"/>
              <w:rPr>
                <w:rFonts w:ascii="Arial" w:eastAsia="Times New Roman" w:hAnsi="Arial" w:cs="Arial"/>
                <w:shd w:val="clear" w:color="auto" w:fill="FFFFFF"/>
              </w:rPr>
            </w:pPr>
            <w:proofErr w:type="gramStart"/>
            <w:r w:rsidRPr="007A401D">
              <w:rPr>
                <w:rFonts w:ascii="Arial" w:eastAsia="Times New Roman" w:hAnsi="Arial" w:cs="Arial"/>
                <w:shd w:val="clear" w:color="auto" w:fill="FFFFFF"/>
              </w:rPr>
              <w:t>warning</w:t>
            </w:r>
            <w:proofErr w:type="gramEnd"/>
            <w:r w:rsidRPr="007A401D">
              <w:rPr>
                <w:rFonts w:ascii="Arial" w:eastAsia="Times New Roman" w:hAnsi="Arial" w:cs="Arial"/>
                <w:shd w:val="clear" w:color="auto" w:fill="FFFFFF"/>
              </w:rPr>
              <w:t xml:space="preserve"> being issued.</w:t>
            </w:r>
          </w:p>
          <w:p w:rsidR="007A401D" w:rsidRPr="007A401D" w:rsidRDefault="007A401D" w:rsidP="007A401D">
            <w:pPr>
              <w:overflowPunct w:val="0"/>
              <w:autoSpaceDE w:val="0"/>
              <w:autoSpaceDN w:val="0"/>
              <w:adjustRightInd w:val="0"/>
              <w:spacing w:after="0" w:line="240" w:lineRule="auto"/>
              <w:ind w:right="-330"/>
              <w:textAlignment w:val="baseline"/>
              <w:rPr>
                <w:rFonts w:ascii="Arial" w:eastAsia="Times New Roman" w:hAnsi="Arial" w:cs="Arial"/>
                <w:shd w:val="clear" w:color="auto" w:fill="FFFFFF"/>
              </w:rPr>
            </w:pPr>
          </w:p>
          <w:p w:rsidR="007A401D" w:rsidRPr="007A401D" w:rsidRDefault="007A401D" w:rsidP="007A401D">
            <w:pPr>
              <w:overflowPunct w:val="0"/>
              <w:autoSpaceDE w:val="0"/>
              <w:autoSpaceDN w:val="0"/>
              <w:adjustRightInd w:val="0"/>
              <w:spacing w:after="0" w:line="240" w:lineRule="auto"/>
              <w:ind w:right="-1"/>
              <w:textAlignment w:val="baseline"/>
              <w:rPr>
                <w:rFonts w:ascii="Arial" w:eastAsia="Times New Roman" w:hAnsi="Arial" w:cs="Arial"/>
              </w:rPr>
            </w:pPr>
            <w:r w:rsidRPr="007A401D">
              <w:rPr>
                <w:rFonts w:ascii="Arial" w:eastAsia="Times New Roman" w:hAnsi="Arial" w:cs="Arial"/>
              </w:rPr>
              <w:t xml:space="preserve">Should a parent/carer, on whom a Penalty Notice is served, fail to pay the full amount of the fine within the specified time, he/she will be liable to prosecution in a Magistrates’ Court where, on conviction, a fine of up to £2,500 and/or a sentence of up to three months in prison may be imposed.  </w:t>
            </w:r>
          </w:p>
          <w:p w:rsidR="007A401D" w:rsidRPr="007A401D" w:rsidRDefault="007A401D" w:rsidP="007A401D">
            <w:pPr>
              <w:overflowPunct w:val="0"/>
              <w:autoSpaceDE w:val="0"/>
              <w:autoSpaceDN w:val="0"/>
              <w:adjustRightInd w:val="0"/>
              <w:spacing w:after="0" w:line="240" w:lineRule="auto"/>
              <w:ind w:right="-330"/>
              <w:textAlignment w:val="baseline"/>
              <w:rPr>
                <w:rFonts w:ascii="Arial" w:eastAsia="Times New Roman" w:hAnsi="Arial" w:cs="Arial"/>
              </w:rPr>
            </w:pPr>
          </w:p>
        </w:tc>
      </w:tr>
    </w:tbl>
    <w:p w:rsidR="007A401D" w:rsidRPr="007A401D" w:rsidRDefault="007A401D" w:rsidP="007A401D">
      <w:pPr>
        <w:overflowPunct w:val="0"/>
        <w:autoSpaceDE w:val="0"/>
        <w:autoSpaceDN w:val="0"/>
        <w:adjustRightInd w:val="0"/>
        <w:spacing w:after="0" w:line="240" w:lineRule="auto"/>
        <w:ind w:left="-851" w:right="-897"/>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ind w:left="-851" w:right="-897"/>
        <w:textAlignment w:val="baseline"/>
        <w:rPr>
          <w:rFonts w:ascii="Arial" w:eastAsia="Times New Roman" w:hAnsi="Arial" w:cs="Arial"/>
          <w:sz w:val="24"/>
          <w:szCs w:val="20"/>
        </w:rPr>
      </w:pPr>
    </w:p>
    <w:p w:rsidR="007A401D" w:rsidRPr="007A401D" w:rsidRDefault="007A401D" w:rsidP="007A401D">
      <w:pPr>
        <w:shd w:val="clear" w:color="auto" w:fill="FFFFFF"/>
        <w:spacing w:after="0" w:line="240" w:lineRule="auto"/>
        <w:rPr>
          <w:rFonts w:ascii="Arial" w:eastAsia="Times New Roman" w:hAnsi="Arial" w:cs="Arial"/>
          <w:b/>
          <w:sz w:val="36"/>
          <w:szCs w:val="36"/>
          <w:u w:val="single"/>
        </w:rPr>
      </w:pPr>
      <w:r w:rsidRPr="007A401D">
        <w:rPr>
          <w:rFonts w:ascii="Arial" w:eastAsia="Times New Roman" w:hAnsi="Arial" w:cs="Arial"/>
          <w:lang w:eastAsia="en-GB"/>
        </w:rPr>
        <w:t xml:space="preserve">Recent Government Guidance has removed the discretion on </w:t>
      </w:r>
      <w:proofErr w:type="spellStart"/>
      <w:r w:rsidRPr="007A401D">
        <w:rPr>
          <w:rFonts w:ascii="Arial" w:eastAsia="Times New Roman" w:hAnsi="Arial" w:cs="Arial"/>
          <w:lang w:eastAsia="en-GB"/>
        </w:rPr>
        <w:t>Headteachers</w:t>
      </w:r>
      <w:proofErr w:type="spellEnd"/>
      <w:r w:rsidRPr="007A401D">
        <w:rPr>
          <w:rFonts w:ascii="Arial" w:eastAsia="Times New Roman" w:hAnsi="Arial" w:cs="Arial"/>
          <w:lang w:eastAsia="en-GB"/>
        </w:rPr>
        <w:t xml:space="preserve"> agreeing to </w:t>
      </w:r>
      <w:proofErr w:type="gramStart"/>
      <w:r w:rsidRPr="007A401D">
        <w:rPr>
          <w:rFonts w:ascii="Arial" w:eastAsia="Times New Roman" w:hAnsi="Arial" w:cs="Arial"/>
          <w:lang w:eastAsia="en-GB"/>
        </w:rPr>
        <w:t>term</w:t>
      </w:r>
      <w:proofErr w:type="gramEnd"/>
      <w:r w:rsidRPr="007A401D">
        <w:rPr>
          <w:rFonts w:ascii="Arial" w:eastAsia="Times New Roman" w:hAnsi="Arial" w:cs="Arial"/>
          <w:lang w:eastAsia="en-GB"/>
        </w:rPr>
        <w:t xml:space="preserve"> time holiday requests. Due to the disruptive effect on a child’s education, you are strongly urged to avoid booking a family holiday during term-time. Parents do not have any right or entitlement to take their child out of school for a term-time holiday. Any leave of absence requests will be considered by the school in </w:t>
      </w:r>
      <w:r w:rsidRPr="007A401D">
        <w:rPr>
          <w:rFonts w:ascii="Arial" w:eastAsia="Times New Roman" w:hAnsi="Arial" w:cs="Arial"/>
          <w:b/>
          <w:bCs/>
          <w:lang w:eastAsia="en-GB"/>
        </w:rPr>
        <w:t>exceptional</w:t>
      </w:r>
      <w:r w:rsidRPr="007A401D">
        <w:rPr>
          <w:rFonts w:ascii="Arial" w:eastAsia="Times New Roman" w:hAnsi="Arial" w:cs="Arial"/>
          <w:lang w:eastAsia="en-GB"/>
        </w:rPr>
        <w:t> </w:t>
      </w:r>
      <w:r w:rsidRPr="007A401D">
        <w:rPr>
          <w:rFonts w:ascii="Arial" w:eastAsia="Times New Roman" w:hAnsi="Arial" w:cs="Arial"/>
          <w:b/>
          <w:bCs/>
          <w:lang w:eastAsia="en-GB"/>
        </w:rPr>
        <w:t>circumstances </w:t>
      </w:r>
      <w:r w:rsidRPr="007A401D">
        <w:rPr>
          <w:rFonts w:ascii="Arial" w:eastAsia="Times New Roman" w:hAnsi="Arial" w:cs="Arial"/>
          <w:lang w:eastAsia="en-GB"/>
        </w:rPr>
        <w:t>and will look at each request individually.</w:t>
      </w:r>
    </w:p>
    <w:p w:rsidR="007A401D" w:rsidRPr="007A401D" w:rsidRDefault="007A401D" w:rsidP="007A401D">
      <w:pPr>
        <w:overflowPunct w:val="0"/>
        <w:autoSpaceDE w:val="0"/>
        <w:autoSpaceDN w:val="0"/>
        <w:adjustRightInd w:val="0"/>
        <w:spacing w:after="0" w:line="240" w:lineRule="auto"/>
        <w:ind w:right="-1"/>
        <w:jc w:val="center"/>
        <w:textAlignment w:val="baseline"/>
        <w:rPr>
          <w:rFonts w:ascii="Arial" w:eastAsia="Times New Roman" w:hAnsi="Arial" w:cs="Arial"/>
          <w:b/>
          <w:sz w:val="32"/>
          <w:szCs w:val="32"/>
          <w:u w:val="single"/>
        </w:rPr>
      </w:pPr>
      <w:r w:rsidRPr="007A401D">
        <w:rPr>
          <w:rFonts w:ascii="Arial" w:eastAsia="Times New Roman" w:hAnsi="Arial" w:cs="Arial"/>
          <w:b/>
          <w:sz w:val="32"/>
          <w:szCs w:val="32"/>
          <w:u w:val="single"/>
        </w:rPr>
        <w:t>Should you wish to apply for a leave of absence please complete the form overleaf and return it to Student Services</w:t>
      </w:r>
    </w:p>
    <w:p w:rsidR="007A401D" w:rsidRPr="007A401D" w:rsidRDefault="007A401D" w:rsidP="007A401D">
      <w:pPr>
        <w:overflowPunct w:val="0"/>
        <w:autoSpaceDE w:val="0"/>
        <w:autoSpaceDN w:val="0"/>
        <w:adjustRightInd w:val="0"/>
        <w:spacing w:after="0" w:line="240" w:lineRule="auto"/>
        <w:jc w:val="center"/>
        <w:textAlignment w:val="baseline"/>
        <w:rPr>
          <w:rFonts w:ascii="Arial" w:eastAsia="Times New Roman" w:hAnsi="Arial" w:cs="Arial"/>
          <w:b/>
          <w:sz w:val="36"/>
          <w:szCs w:val="36"/>
          <w:u w:val="single"/>
        </w:rPr>
      </w:pPr>
      <w:r w:rsidRPr="007A401D">
        <w:rPr>
          <w:rFonts w:ascii="Arial" w:eastAsia="Times New Roman" w:hAnsi="Arial" w:cs="Arial"/>
          <w:b/>
          <w:sz w:val="32"/>
          <w:szCs w:val="32"/>
          <w:u w:val="single"/>
        </w:rPr>
        <w:lastRenderedPageBreak/>
        <w:t>APPLICATION FOR LEAVE OF ABSENCE</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3"/>
        <w:gridCol w:w="2619"/>
        <w:gridCol w:w="1946"/>
      </w:tblGrid>
      <w:tr w:rsidR="007A401D" w:rsidRPr="007A401D" w:rsidTr="007A401D">
        <w:tc>
          <w:tcPr>
            <w:tcW w:w="10348" w:type="dxa"/>
            <w:gridSpan w:val="3"/>
          </w:tcPr>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16"/>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 xml:space="preserve">I request that ______________________________________________ (name of child/children) </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1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 xml:space="preserve"> </w:t>
            </w:r>
            <w:proofErr w:type="gramStart"/>
            <w:r w:rsidRPr="007A401D">
              <w:rPr>
                <w:rFonts w:ascii="Arial" w:eastAsia="Times New Roman" w:hAnsi="Arial" w:cs="Arial"/>
                <w:sz w:val="24"/>
                <w:szCs w:val="20"/>
              </w:rPr>
              <w:t>be</w:t>
            </w:r>
            <w:proofErr w:type="gramEnd"/>
            <w:r w:rsidRPr="007A401D">
              <w:rPr>
                <w:rFonts w:ascii="Arial" w:eastAsia="Times New Roman" w:hAnsi="Arial" w:cs="Arial"/>
                <w:sz w:val="24"/>
                <w:szCs w:val="20"/>
              </w:rPr>
              <w:t xml:space="preserve"> granted leave of absence from Cottenham Village College.  Form Group(s) _________.</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roofErr w:type="gramStart"/>
            <w:r w:rsidRPr="007A401D">
              <w:rPr>
                <w:rFonts w:ascii="Arial" w:eastAsia="Times New Roman" w:hAnsi="Arial" w:cs="Arial"/>
                <w:sz w:val="24"/>
                <w:szCs w:val="20"/>
              </w:rPr>
              <w:t>from</w:t>
            </w:r>
            <w:proofErr w:type="gramEnd"/>
            <w:r w:rsidRPr="007A401D">
              <w:rPr>
                <w:rFonts w:ascii="Arial" w:eastAsia="Times New Roman" w:hAnsi="Arial" w:cs="Arial"/>
                <w:sz w:val="24"/>
                <w:szCs w:val="20"/>
              </w:rPr>
              <w:t>…………………………………to ……………………………….</w:t>
            </w:r>
            <w:r w:rsidRPr="007A401D">
              <w:rPr>
                <w:rFonts w:ascii="Arial" w:eastAsia="Times New Roman" w:hAnsi="Arial" w:cs="Arial"/>
                <w:i/>
                <w:szCs w:val="20"/>
              </w:rPr>
              <w:t>i.e. the dates your child/children will/may be absent from college.</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Total number of days…………………………………………………………………….</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They will return to college on……………………………………………………………</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 xml:space="preserve">I wish to take my child out of college because </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w:t>
            </w:r>
          </w:p>
          <w:p w:rsid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I have other children in …………………………………….……………… school(s) and I am also requesting leave of absence for (him/her/them):</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Names: ……………………………………………………………………………………………………</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 xml:space="preserve"> (This information will enable us to liaise with other schools in our decision making.)</w:t>
            </w:r>
          </w:p>
          <w:p w:rsidR="007A401D" w:rsidRPr="007A401D" w:rsidRDefault="007A401D" w:rsidP="007A401D">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b/>
                <w:sz w:val="24"/>
                <w:szCs w:val="20"/>
              </w:rPr>
            </w:pPr>
            <w:r w:rsidRPr="007A401D">
              <w:rPr>
                <w:rFonts w:ascii="Arial" w:eastAsia="Times New Roman" w:hAnsi="Arial" w:cs="Arial"/>
                <w:sz w:val="24"/>
                <w:szCs w:val="20"/>
              </w:rPr>
              <w:t xml:space="preserve">I understand that leave of absence will only be granted in </w:t>
            </w:r>
            <w:r w:rsidRPr="007A401D">
              <w:rPr>
                <w:rFonts w:ascii="Arial" w:eastAsia="Times New Roman" w:hAnsi="Arial" w:cs="Arial"/>
                <w:b/>
                <w:sz w:val="24"/>
                <w:szCs w:val="20"/>
              </w:rPr>
              <w:t>exceptional</w:t>
            </w:r>
            <w:r w:rsidRPr="007A401D">
              <w:rPr>
                <w:rFonts w:ascii="Arial" w:eastAsia="Times New Roman" w:hAnsi="Arial" w:cs="Arial"/>
                <w:sz w:val="24"/>
                <w:szCs w:val="20"/>
              </w:rPr>
              <w:t xml:space="preserve"> circumstances.  Should this not be granted and I take my child/children out of college, </w:t>
            </w:r>
            <w:r w:rsidRPr="007A401D">
              <w:rPr>
                <w:rFonts w:ascii="Arial" w:eastAsia="Times New Roman" w:hAnsi="Arial" w:cs="Arial"/>
                <w:b/>
                <w:sz w:val="24"/>
                <w:szCs w:val="20"/>
              </w:rPr>
              <w:t xml:space="preserve">I am aware that I may be liable to a warning or Penalty Notice.  </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Name of Parent/Carer ………………………………………………………………………………</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Relationship to Student …………………………………………………………………………….</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Date ……………………</w:t>
            </w:r>
          </w:p>
          <w:p w:rsidR="007A401D" w:rsidRPr="007A401D" w:rsidRDefault="007A401D" w:rsidP="007A40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r>
      <w:tr w:rsidR="007A401D" w:rsidRPr="007A401D" w:rsidTr="007A401D">
        <w:trPr>
          <w:trHeight w:val="675"/>
        </w:trPr>
        <w:tc>
          <w:tcPr>
            <w:tcW w:w="5783" w:type="dxa"/>
          </w:tcPr>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Recommendations re: (including rationale)</w:t>
            </w:r>
          </w:p>
          <w:p w:rsid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037834"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Progress Leader</w:t>
            </w:r>
            <w:bookmarkStart w:id="0" w:name="_GoBack"/>
            <w:bookmarkEnd w:id="0"/>
          </w:p>
        </w:tc>
        <w:tc>
          <w:tcPr>
            <w:tcW w:w="2619" w:type="dxa"/>
          </w:tcPr>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Date :</w:t>
            </w:r>
          </w:p>
        </w:tc>
        <w:tc>
          <w:tcPr>
            <w:tcW w:w="1946" w:type="dxa"/>
          </w:tcPr>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sidRPr="007A401D">
              <w:rPr>
                <w:rFonts w:ascii="Arial" w:eastAsia="Times New Roman" w:hAnsi="Arial" w:cs="Arial"/>
                <w:sz w:val="24"/>
                <w:szCs w:val="20"/>
              </w:rPr>
              <w:t>Register Code</w:t>
            </w: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7A401D" w:rsidRPr="007A401D" w:rsidTr="007A401D">
        <w:trPr>
          <w:trHeight w:val="435"/>
        </w:trPr>
        <w:tc>
          <w:tcPr>
            <w:tcW w:w="5783" w:type="dxa"/>
          </w:tcPr>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C820F4"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Vice-Principal</w:t>
            </w:r>
          </w:p>
        </w:tc>
        <w:tc>
          <w:tcPr>
            <w:tcW w:w="2619" w:type="dxa"/>
            <w:shd w:val="clear" w:color="auto" w:fill="D9D9D9" w:themeFill="background1" w:themeFillShade="D9"/>
          </w:tcPr>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1946" w:type="dxa"/>
            <w:shd w:val="clear" w:color="auto" w:fill="D9D9D9" w:themeFill="background1" w:themeFillShade="D9"/>
          </w:tcPr>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7A401D" w:rsidRPr="007A401D" w:rsidTr="007A401D">
        <w:trPr>
          <w:trHeight w:val="301"/>
        </w:trPr>
        <w:tc>
          <w:tcPr>
            <w:tcW w:w="5783" w:type="dxa"/>
          </w:tcPr>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r>
              <w:rPr>
                <w:rFonts w:ascii="Arial" w:eastAsia="Times New Roman" w:hAnsi="Arial" w:cs="Arial"/>
                <w:sz w:val="24"/>
                <w:szCs w:val="20"/>
              </w:rPr>
              <w:t>Date of Response to Letter</w:t>
            </w:r>
          </w:p>
        </w:tc>
        <w:tc>
          <w:tcPr>
            <w:tcW w:w="2619" w:type="dxa"/>
            <w:shd w:val="clear" w:color="auto" w:fill="D9D9D9" w:themeFill="background1" w:themeFillShade="D9"/>
          </w:tcPr>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1946" w:type="dxa"/>
            <w:shd w:val="clear" w:color="auto" w:fill="D9D9D9" w:themeFill="background1" w:themeFillShade="D9"/>
          </w:tcPr>
          <w:p w:rsidR="007A401D" w:rsidRPr="007A401D" w:rsidRDefault="007A401D" w:rsidP="007A401D">
            <w:pPr>
              <w:overflowPunct w:val="0"/>
              <w:autoSpaceDE w:val="0"/>
              <w:autoSpaceDN w:val="0"/>
              <w:adjustRightInd w:val="0"/>
              <w:spacing w:after="0" w:line="240" w:lineRule="auto"/>
              <w:textAlignment w:val="baseline"/>
              <w:rPr>
                <w:rFonts w:ascii="Arial" w:eastAsia="Times New Roman" w:hAnsi="Arial" w:cs="Arial"/>
                <w:sz w:val="24"/>
                <w:szCs w:val="20"/>
              </w:rPr>
            </w:pPr>
          </w:p>
        </w:tc>
      </w:tr>
    </w:tbl>
    <w:p w:rsidR="00F95532" w:rsidRDefault="00F95532" w:rsidP="007A401D">
      <w:pPr>
        <w:pStyle w:val="Subtitle"/>
        <w:ind w:left="-284" w:right="-472"/>
      </w:pPr>
    </w:p>
    <w:sectPr w:rsidR="00F95532" w:rsidSect="006C12D4">
      <w:headerReference w:type="even" r:id="rId7"/>
      <w:headerReference w:type="default" r:id="rId8"/>
      <w:footerReference w:type="even" r:id="rId9"/>
      <w:footerReference w:type="default" r:id="rId10"/>
      <w:headerReference w:type="first" r:id="rId11"/>
      <w:footerReference w:type="first" r:id="rId12"/>
      <w:pgSz w:w="11906" w:h="16838"/>
      <w:pgMar w:top="1179"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2D4" w:rsidRDefault="006C12D4" w:rsidP="006C12D4">
      <w:pPr>
        <w:spacing w:after="0" w:line="240" w:lineRule="auto"/>
      </w:pPr>
      <w:r>
        <w:separator/>
      </w:r>
    </w:p>
  </w:endnote>
  <w:endnote w:type="continuationSeparator" w:id="0">
    <w:p w:rsidR="006C12D4" w:rsidRDefault="006C12D4" w:rsidP="006C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9F" w:rsidRDefault="00067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9F" w:rsidRDefault="00067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9F" w:rsidRDefault="00067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2D4" w:rsidRDefault="006C12D4" w:rsidP="006C12D4">
      <w:pPr>
        <w:spacing w:after="0" w:line="240" w:lineRule="auto"/>
      </w:pPr>
      <w:r>
        <w:separator/>
      </w:r>
    </w:p>
  </w:footnote>
  <w:footnote w:type="continuationSeparator" w:id="0">
    <w:p w:rsidR="006C12D4" w:rsidRDefault="006C12D4" w:rsidP="006C1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9F" w:rsidRDefault="00067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2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gridCol w:w="2410"/>
    </w:tblGrid>
    <w:tr w:rsidR="006C12D4" w:rsidTr="007277EA">
      <w:tc>
        <w:tcPr>
          <w:tcW w:w="8114" w:type="dxa"/>
        </w:tcPr>
        <w:p w:rsidR="006C12D4" w:rsidRDefault="002867A2" w:rsidP="009A07BD">
          <w:r>
            <w:rPr>
              <w:rFonts w:ascii="Arial" w:hAnsi="Arial" w:cs="Arial"/>
              <w:noProof/>
              <w:szCs w:val="24"/>
              <w:lang w:eastAsia="en-GB"/>
            </w:rPr>
            <w:drawing>
              <wp:inline distT="0" distB="0" distL="0" distR="0" wp14:anchorId="7283C5F8" wp14:editId="444EA7BD">
                <wp:extent cx="1276350" cy="130503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A42CD6.tmp"/>
                        <pic:cNvPicPr/>
                      </pic:nvPicPr>
                      <pic:blipFill>
                        <a:blip r:embed="rId1">
                          <a:extLst>
                            <a:ext uri="{28A0092B-C50C-407E-A947-70E740481C1C}">
                              <a14:useLocalDpi xmlns:a14="http://schemas.microsoft.com/office/drawing/2010/main" val="0"/>
                            </a:ext>
                          </a:extLst>
                        </a:blip>
                        <a:stretch>
                          <a:fillRect/>
                        </a:stretch>
                      </pic:blipFill>
                      <pic:spPr>
                        <a:xfrm>
                          <a:off x="0" y="0"/>
                          <a:ext cx="1285922" cy="1314819"/>
                        </a:xfrm>
                        <a:prstGeom prst="rect">
                          <a:avLst/>
                        </a:prstGeom>
                      </pic:spPr>
                    </pic:pic>
                  </a:graphicData>
                </a:graphic>
              </wp:inline>
            </w:drawing>
          </w:r>
        </w:p>
      </w:tc>
      <w:tc>
        <w:tcPr>
          <w:tcW w:w="2410" w:type="dxa"/>
        </w:tcPr>
        <w:p w:rsidR="0065096F" w:rsidRPr="007277EA" w:rsidRDefault="007277EA" w:rsidP="007277EA">
          <w:pPr>
            <w:ind w:left="-358"/>
            <w:jc w:val="right"/>
            <w:rPr>
              <w:rFonts w:ascii="Verdana" w:hAnsi="Verdana"/>
              <w:sz w:val="16"/>
              <w:szCs w:val="16"/>
            </w:rPr>
          </w:pPr>
          <w:r w:rsidRPr="007277EA">
            <w:rPr>
              <w:rFonts w:ascii="Verdana" w:hAnsi="Verdana"/>
              <w:sz w:val="16"/>
              <w:szCs w:val="16"/>
            </w:rPr>
            <w:t>Cottenham Village College</w:t>
          </w:r>
        </w:p>
        <w:p w:rsidR="006C12D4" w:rsidRPr="009007B4" w:rsidRDefault="006C12D4" w:rsidP="007277EA">
          <w:pPr>
            <w:ind w:left="-358" w:right="-142"/>
            <w:jc w:val="right"/>
            <w:rPr>
              <w:sz w:val="18"/>
              <w:szCs w:val="18"/>
            </w:rPr>
          </w:pPr>
          <w:r w:rsidRPr="009007B4">
            <w:rPr>
              <w:sz w:val="18"/>
              <w:szCs w:val="18"/>
            </w:rPr>
            <w:t>High Street</w:t>
          </w:r>
          <w:r w:rsidR="002701CE">
            <w:rPr>
              <w:sz w:val="18"/>
              <w:szCs w:val="18"/>
            </w:rPr>
            <w:t xml:space="preserve">, </w:t>
          </w:r>
          <w:r w:rsidRPr="009007B4">
            <w:rPr>
              <w:sz w:val="18"/>
              <w:szCs w:val="18"/>
            </w:rPr>
            <w:t>Cottenham</w:t>
          </w:r>
          <w:r w:rsidR="007277EA">
            <w:rPr>
              <w:sz w:val="18"/>
              <w:szCs w:val="18"/>
            </w:rPr>
            <w:t xml:space="preserve">,  </w:t>
          </w:r>
          <w:r w:rsidR="002701CE">
            <w:rPr>
              <w:sz w:val="18"/>
              <w:szCs w:val="18"/>
            </w:rPr>
            <w:t>,</w:t>
          </w:r>
        </w:p>
        <w:p w:rsidR="006C12D4" w:rsidRPr="009007B4" w:rsidRDefault="006C12D4" w:rsidP="007277EA">
          <w:pPr>
            <w:ind w:left="-358"/>
            <w:jc w:val="right"/>
            <w:rPr>
              <w:sz w:val="18"/>
              <w:szCs w:val="18"/>
            </w:rPr>
          </w:pPr>
          <w:r w:rsidRPr="009007B4">
            <w:rPr>
              <w:sz w:val="18"/>
              <w:szCs w:val="18"/>
            </w:rPr>
            <w:t>Cambridge</w:t>
          </w:r>
          <w:r w:rsidR="002701CE">
            <w:rPr>
              <w:sz w:val="18"/>
              <w:szCs w:val="18"/>
            </w:rPr>
            <w:t xml:space="preserve">, </w:t>
          </w:r>
          <w:r w:rsidRPr="009007B4">
            <w:rPr>
              <w:sz w:val="18"/>
              <w:szCs w:val="18"/>
            </w:rPr>
            <w:t>CB24 8UA</w:t>
          </w:r>
          <w:r w:rsidR="007277EA">
            <w:rPr>
              <w:sz w:val="18"/>
              <w:szCs w:val="18"/>
            </w:rPr>
            <w:t xml:space="preserve"> </w:t>
          </w:r>
        </w:p>
        <w:p w:rsidR="006C12D4" w:rsidRPr="009007B4" w:rsidRDefault="006C12D4" w:rsidP="007277EA">
          <w:pPr>
            <w:ind w:left="-358"/>
            <w:jc w:val="right"/>
            <w:rPr>
              <w:sz w:val="18"/>
              <w:szCs w:val="18"/>
            </w:rPr>
          </w:pPr>
          <w:r w:rsidRPr="009007B4">
            <w:rPr>
              <w:sz w:val="18"/>
              <w:szCs w:val="18"/>
            </w:rPr>
            <w:t>Tel: 01954 288</w:t>
          </w:r>
          <w:r w:rsidR="00FC7F21">
            <w:rPr>
              <w:sz w:val="18"/>
              <w:szCs w:val="18"/>
            </w:rPr>
            <w:t>944</w:t>
          </w:r>
          <w:r w:rsidR="007277EA">
            <w:rPr>
              <w:sz w:val="18"/>
              <w:szCs w:val="18"/>
            </w:rPr>
            <w:t xml:space="preserve"> </w:t>
          </w:r>
          <w:r w:rsidRPr="009007B4">
            <w:rPr>
              <w:sz w:val="18"/>
              <w:szCs w:val="18"/>
            </w:rPr>
            <w:t xml:space="preserve"> </w:t>
          </w:r>
        </w:p>
        <w:p w:rsidR="0065096F" w:rsidRDefault="007277EA" w:rsidP="007277EA">
          <w:pPr>
            <w:ind w:left="-358"/>
            <w:jc w:val="right"/>
            <w:rPr>
              <w:rFonts w:ascii="Verdana" w:hAnsi="Verdana"/>
              <w:b/>
              <w:sz w:val="16"/>
              <w:szCs w:val="16"/>
            </w:rPr>
          </w:pPr>
          <w:r w:rsidRPr="007277EA">
            <w:rPr>
              <w:sz w:val="18"/>
              <w:szCs w:val="18"/>
            </w:rPr>
            <w:t>www.cvcweb.net</w:t>
          </w:r>
          <w:r>
            <w:rPr>
              <w:sz w:val="18"/>
              <w:szCs w:val="18"/>
            </w:rPr>
            <w:t xml:space="preserve"> </w:t>
          </w:r>
          <w:r w:rsidR="006C12D4">
            <w:rPr>
              <w:rFonts w:ascii="Verdana" w:hAnsi="Verdana"/>
              <w:b/>
              <w:sz w:val="16"/>
              <w:szCs w:val="16"/>
            </w:rPr>
            <w:t xml:space="preserve"> </w:t>
          </w:r>
        </w:p>
        <w:p w:rsidR="006C12D4" w:rsidRPr="0034171C" w:rsidRDefault="00FC7F21" w:rsidP="0006759F">
          <w:pPr>
            <w:ind w:left="-358"/>
            <w:jc w:val="right"/>
            <w:rPr>
              <w:rFonts w:ascii="Verdana" w:hAnsi="Verdana"/>
              <w:sz w:val="16"/>
              <w:szCs w:val="16"/>
            </w:rPr>
          </w:pPr>
          <w:r w:rsidRPr="0034171C">
            <w:rPr>
              <w:rFonts w:ascii="Verdana" w:hAnsi="Verdana"/>
              <w:sz w:val="16"/>
              <w:szCs w:val="16"/>
            </w:rPr>
            <w:t xml:space="preserve">Principal: </w:t>
          </w:r>
          <w:r w:rsidR="0006759F">
            <w:rPr>
              <w:rFonts w:ascii="Verdana" w:hAnsi="Verdana"/>
              <w:sz w:val="16"/>
              <w:szCs w:val="16"/>
            </w:rPr>
            <w:t xml:space="preserve">Helen </w:t>
          </w:r>
          <w:proofErr w:type="spellStart"/>
          <w:r w:rsidR="0006759F">
            <w:rPr>
              <w:rFonts w:ascii="Verdana" w:hAnsi="Verdana"/>
              <w:sz w:val="16"/>
              <w:szCs w:val="16"/>
            </w:rPr>
            <w:t>Cassady</w:t>
          </w:r>
          <w:proofErr w:type="spellEnd"/>
          <w:r w:rsidR="006C12D4" w:rsidRPr="0034171C">
            <w:rPr>
              <w:rFonts w:ascii="Verdana" w:hAnsi="Verdana"/>
              <w:sz w:val="16"/>
              <w:szCs w:val="16"/>
            </w:rPr>
            <w:t xml:space="preserve">  </w:t>
          </w:r>
        </w:p>
      </w:tc>
    </w:tr>
  </w:tbl>
  <w:p w:rsidR="006C12D4" w:rsidRDefault="006C12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9F" w:rsidRDefault="00067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D4"/>
    <w:rsid w:val="00037834"/>
    <w:rsid w:val="0006759F"/>
    <w:rsid w:val="00123D6D"/>
    <w:rsid w:val="00153722"/>
    <w:rsid w:val="002701CE"/>
    <w:rsid w:val="002867A2"/>
    <w:rsid w:val="002C5967"/>
    <w:rsid w:val="0034171C"/>
    <w:rsid w:val="004919F2"/>
    <w:rsid w:val="0065096F"/>
    <w:rsid w:val="006C12D4"/>
    <w:rsid w:val="007277EA"/>
    <w:rsid w:val="00734D6A"/>
    <w:rsid w:val="007A401D"/>
    <w:rsid w:val="009007B4"/>
    <w:rsid w:val="009A07BD"/>
    <w:rsid w:val="00A026BD"/>
    <w:rsid w:val="00AA6A63"/>
    <w:rsid w:val="00B51FE3"/>
    <w:rsid w:val="00C820F4"/>
    <w:rsid w:val="00C955E0"/>
    <w:rsid w:val="00CE5FF8"/>
    <w:rsid w:val="00F95532"/>
    <w:rsid w:val="00FC7F21"/>
    <w:rsid w:val="00FD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E23D119-7EA8-4959-A76C-8A57770B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2D4"/>
  </w:style>
  <w:style w:type="paragraph" w:styleId="Footer">
    <w:name w:val="footer"/>
    <w:basedOn w:val="Normal"/>
    <w:link w:val="FooterChar"/>
    <w:uiPriority w:val="99"/>
    <w:unhideWhenUsed/>
    <w:rsid w:val="006C1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2D4"/>
  </w:style>
  <w:style w:type="table" w:styleId="TableGrid">
    <w:name w:val="Table Grid"/>
    <w:basedOn w:val="TableNormal"/>
    <w:uiPriority w:val="59"/>
    <w:rsid w:val="006C1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12D4"/>
    <w:rPr>
      <w:color w:val="0000FF" w:themeColor="hyperlink"/>
      <w:u w:val="single"/>
    </w:rPr>
  </w:style>
  <w:style w:type="paragraph" w:styleId="Subtitle">
    <w:name w:val="Subtitle"/>
    <w:basedOn w:val="Normal"/>
    <w:next w:val="Normal"/>
    <w:link w:val="SubtitleChar"/>
    <w:uiPriority w:val="11"/>
    <w:qFormat/>
    <w:rsid w:val="00A026B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6B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2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06/1751/contents/ma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Wenn</dc:creator>
  <cp:lastModifiedBy>Charlotte Wenn</cp:lastModifiedBy>
  <cp:revision>4</cp:revision>
  <cp:lastPrinted>2017-12-06T09:57:00Z</cp:lastPrinted>
  <dcterms:created xsi:type="dcterms:W3CDTF">2018-01-03T10:14:00Z</dcterms:created>
  <dcterms:modified xsi:type="dcterms:W3CDTF">2018-04-18T08:21:00Z</dcterms:modified>
</cp:coreProperties>
</file>